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0E19" w14:textId="79F4FBEA" w:rsidR="00436995" w:rsidRDefault="00436995" w:rsidP="00436995">
      <w:pPr>
        <w:jc w:val="center"/>
        <w:rPr>
          <w:b/>
        </w:rPr>
      </w:pPr>
      <w:r>
        <w:rPr>
          <w:b/>
        </w:rPr>
        <w:t>ANEXO 4 - MODELO DE PLANO DE TRABALHO</w:t>
      </w:r>
    </w:p>
    <w:p w14:paraId="467140F6" w14:textId="77777777" w:rsidR="00436995" w:rsidRDefault="00436995" w:rsidP="00436995">
      <w:pPr>
        <w:jc w:val="center"/>
        <w:rPr>
          <w:b/>
        </w:rPr>
      </w:pPr>
    </w:p>
    <w:p w14:paraId="7CAAA1E1" w14:textId="77777777" w:rsidR="00436995" w:rsidRDefault="00436995" w:rsidP="00436995">
      <w:pPr>
        <w:jc w:val="center"/>
        <w:rPr>
          <w:b/>
        </w:rPr>
      </w:pPr>
    </w:p>
    <w:p w14:paraId="39113BE9" w14:textId="77777777" w:rsidR="00436995" w:rsidRPr="00DE7F45" w:rsidRDefault="00436995" w:rsidP="00436995">
      <w:pPr>
        <w:rPr>
          <w:b/>
        </w:rPr>
      </w:pPr>
      <w:r>
        <w:t xml:space="preserve">Na coluna “Período de execução” preencha com o(s) mês(es) em que se estende a ação, considerando o intervalo entre janeiro e março de 2022.  </w:t>
      </w:r>
    </w:p>
    <w:p w14:paraId="65342732" w14:textId="77777777" w:rsidR="00436995" w:rsidRDefault="00436995" w:rsidP="00436995">
      <w:pPr>
        <w:ind w:left="-426" w:firstLine="284"/>
        <w:jc w:val="both"/>
      </w:pPr>
      <w:r>
        <w:t xml:space="preserve">   Na coluna “nível de prioridade” escolha entre “baixa, média, alta e urgente” de acordo com a sua interpretação das ações elencadas.</w:t>
      </w:r>
    </w:p>
    <w:p w14:paraId="1CD082EE" w14:textId="77777777" w:rsidR="00436995" w:rsidRDefault="00436995" w:rsidP="00436995">
      <w:pPr>
        <w:jc w:val="both"/>
      </w:pPr>
    </w:p>
    <w:tbl>
      <w:tblPr>
        <w:tblStyle w:val="Tabelacomgrade"/>
        <w:tblW w:w="15452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5101"/>
        <w:gridCol w:w="1650"/>
        <w:gridCol w:w="1515"/>
        <w:gridCol w:w="2775"/>
        <w:gridCol w:w="2710"/>
        <w:gridCol w:w="1701"/>
      </w:tblGrid>
      <w:tr w:rsidR="00436995" w:rsidRPr="00DE7F45" w14:paraId="6DEB6E6F" w14:textId="77777777" w:rsidTr="00436995">
        <w:trPr>
          <w:trHeight w:val="525"/>
        </w:trPr>
        <w:tc>
          <w:tcPr>
            <w:tcW w:w="5101" w:type="dxa"/>
          </w:tcPr>
          <w:p w14:paraId="063BAF2B" w14:textId="77777777" w:rsidR="00436995" w:rsidRPr="00DE7F45" w:rsidRDefault="00436995" w:rsidP="00436995">
            <w:pPr>
              <w:widowControl w:val="0"/>
              <w:ind w:left="455" w:hanging="434"/>
              <w:jc w:val="center"/>
              <w:rPr>
                <w:sz w:val="20"/>
                <w:szCs w:val="20"/>
              </w:rPr>
            </w:pPr>
            <w:r w:rsidRPr="00DE7F45">
              <w:rPr>
                <w:b/>
                <w:sz w:val="20"/>
                <w:szCs w:val="20"/>
              </w:rPr>
              <w:t>Ação</w:t>
            </w:r>
          </w:p>
        </w:tc>
        <w:tc>
          <w:tcPr>
            <w:tcW w:w="1650" w:type="dxa"/>
          </w:tcPr>
          <w:p w14:paraId="3ABBBBC5" w14:textId="77777777" w:rsidR="00436995" w:rsidRPr="00DE7F45" w:rsidRDefault="00436995" w:rsidP="00D07128">
            <w:pPr>
              <w:widowControl w:val="0"/>
              <w:jc w:val="center"/>
              <w:rPr>
                <w:sz w:val="20"/>
                <w:szCs w:val="20"/>
              </w:rPr>
            </w:pPr>
            <w:r w:rsidRPr="00DE7F45">
              <w:rPr>
                <w:b/>
                <w:sz w:val="20"/>
                <w:szCs w:val="20"/>
              </w:rPr>
              <w:t>Período de execução</w:t>
            </w:r>
          </w:p>
        </w:tc>
        <w:tc>
          <w:tcPr>
            <w:tcW w:w="1515" w:type="dxa"/>
          </w:tcPr>
          <w:p w14:paraId="4F1F426B" w14:textId="77777777" w:rsidR="00436995" w:rsidRPr="00DE7F45" w:rsidRDefault="00436995" w:rsidP="00D07128">
            <w:pPr>
              <w:widowControl w:val="0"/>
              <w:jc w:val="center"/>
              <w:rPr>
                <w:sz w:val="20"/>
                <w:szCs w:val="20"/>
              </w:rPr>
            </w:pPr>
            <w:r w:rsidRPr="00DE7F45">
              <w:rPr>
                <w:b/>
                <w:sz w:val="20"/>
                <w:szCs w:val="20"/>
              </w:rPr>
              <w:t>Nível de Prioridade</w:t>
            </w:r>
          </w:p>
        </w:tc>
        <w:tc>
          <w:tcPr>
            <w:tcW w:w="2775" w:type="dxa"/>
          </w:tcPr>
          <w:p w14:paraId="7D43D224" w14:textId="77777777" w:rsidR="00436995" w:rsidRPr="00DE7F45" w:rsidRDefault="00436995" w:rsidP="00D07128">
            <w:pPr>
              <w:widowControl w:val="0"/>
              <w:jc w:val="center"/>
              <w:rPr>
                <w:sz w:val="20"/>
                <w:szCs w:val="20"/>
              </w:rPr>
            </w:pPr>
            <w:r w:rsidRPr="00DE7F45">
              <w:rPr>
                <w:b/>
                <w:sz w:val="20"/>
                <w:szCs w:val="20"/>
              </w:rPr>
              <w:t>Setores da CRE que serão envolvidos</w:t>
            </w:r>
          </w:p>
        </w:tc>
        <w:tc>
          <w:tcPr>
            <w:tcW w:w="2710" w:type="dxa"/>
          </w:tcPr>
          <w:p w14:paraId="2DE1B607" w14:textId="77777777" w:rsidR="00436995" w:rsidRPr="00DE7F45" w:rsidRDefault="00436995" w:rsidP="00D07128">
            <w:pPr>
              <w:widowControl w:val="0"/>
              <w:jc w:val="center"/>
              <w:rPr>
                <w:sz w:val="20"/>
                <w:szCs w:val="20"/>
              </w:rPr>
            </w:pPr>
            <w:r w:rsidRPr="00DE7F45">
              <w:rPr>
                <w:b/>
                <w:sz w:val="20"/>
                <w:szCs w:val="20"/>
              </w:rPr>
              <w:t>Tempo necessário em semanas para execução</w:t>
            </w:r>
          </w:p>
        </w:tc>
        <w:tc>
          <w:tcPr>
            <w:tcW w:w="1701" w:type="dxa"/>
          </w:tcPr>
          <w:p w14:paraId="4710E343" w14:textId="77777777" w:rsidR="00436995" w:rsidRPr="00DE7F45" w:rsidRDefault="00436995" w:rsidP="00D07128">
            <w:pPr>
              <w:widowControl w:val="0"/>
              <w:jc w:val="center"/>
              <w:rPr>
                <w:sz w:val="20"/>
                <w:szCs w:val="20"/>
              </w:rPr>
            </w:pPr>
            <w:r w:rsidRPr="00DE7F45">
              <w:rPr>
                <w:b/>
                <w:sz w:val="20"/>
                <w:szCs w:val="20"/>
              </w:rPr>
              <w:t>Observações</w:t>
            </w:r>
          </w:p>
        </w:tc>
      </w:tr>
      <w:tr w:rsidR="00436995" w:rsidRPr="00DE7F45" w14:paraId="7AB54157" w14:textId="77777777" w:rsidTr="00436995">
        <w:trPr>
          <w:trHeight w:val="975"/>
        </w:trPr>
        <w:tc>
          <w:tcPr>
            <w:tcW w:w="5101" w:type="dxa"/>
          </w:tcPr>
          <w:p w14:paraId="7BF88425" w14:textId="77777777" w:rsidR="00436995" w:rsidRPr="00DE7F45" w:rsidRDefault="00436995" w:rsidP="00436995">
            <w:pPr>
              <w:widowControl w:val="0"/>
              <w:ind w:firstLine="30"/>
              <w:jc w:val="both"/>
              <w:rPr>
                <w:sz w:val="20"/>
                <w:szCs w:val="20"/>
              </w:rPr>
            </w:pPr>
            <w:r w:rsidRPr="00DE7F45">
              <w:rPr>
                <w:sz w:val="20"/>
                <w:szCs w:val="20"/>
              </w:rPr>
              <w:t>Análise dos portfólios dos Indicadores Educacionais do município, para identificação do perfil de cada um (pontos de atenção), para posteriores intervenções.</w:t>
            </w:r>
          </w:p>
        </w:tc>
        <w:tc>
          <w:tcPr>
            <w:tcW w:w="1650" w:type="dxa"/>
          </w:tcPr>
          <w:p w14:paraId="07F267F8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798B578D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71AAC0D8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3EB50BCA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2921ED2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</w:tr>
      <w:tr w:rsidR="00436995" w:rsidRPr="00DE7F45" w14:paraId="098E6691" w14:textId="77777777" w:rsidTr="00436995">
        <w:trPr>
          <w:trHeight w:val="975"/>
        </w:trPr>
        <w:tc>
          <w:tcPr>
            <w:tcW w:w="5101" w:type="dxa"/>
          </w:tcPr>
          <w:p w14:paraId="1698ABC2" w14:textId="77777777" w:rsidR="00436995" w:rsidRPr="00DE7F45" w:rsidRDefault="00436995" w:rsidP="00436995">
            <w:pPr>
              <w:widowControl w:val="0"/>
              <w:ind w:firstLine="30"/>
              <w:jc w:val="both"/>
              <w:rPr>
                <w:sz w:val="20"/>
                <w:szCs w:val="20"/>
              </w:rPr>
            </w:pPr>
            <w:r w:rsidRPr="00DE7F45">
              <w:rPr>
                <w:sz w:val="20"/>
                <w:szCs w:val="20"/>
              </w:rPr>
              <w:t>Socialização com as equipes das escolas sobre dos Indicadores Educacionais da alfabetização e discussão sobre como analisá-los por meio de práticas pedagógicas.</w:t>
            </w:r>
          </w:p>
        </w:tc>
        <w:tc>
          <w:tcPr>
            <w:tcW w:w="1650" w:type="dxa"/>
          </w:tcPr>
          <w:p w14:paraId="7A01DC68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3471850F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020A4CEC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60359D40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3DE7DD7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</w:tr>
      <w:tr w:rsidR="00436995" w:rsidRPr="00DE7F45" w14:paraId="185BAE79" w14:textId="77777777" w:rsidTr="00436995">
        <w:trPr>
          <w:trHeight w:val="1650"/>
        </w:trPr>
        <w:tc>
          <w:tcPr>
            <w:tcW w:w="5101" w:type="dxa"/>
          </w:tcPr>
          <w:p w14:paraId="37018AC3" w14:textId="77777777" w:rsidR="00436995" w:rsidRPr="00DE7F45" w:rsidRDefault="00436995" w:rsidP="00436995">
            <w:pPr>
              <w:widowControl w:val="0"/>
              <w:ind w:firstLine="30"/>
              <w:jc w:val="both"/>
              <w:rPr>
                <w:sz w:val="20"/>
                <w:szCs w:val="20"/>
              </w:rPr>
            </w:pPr>
            <w:r w:rsidRPr="00DE7F45">
              <w:rPr>
                <w:sz w:val="20"/>
                <w:szCs w:val="20"/>
              </w:rPr>
              <w:t>Organização junto com as equipes escolares grupos de estudo para apropriação dos documentos oficiais do Programa AlfaMais Goiás (Documento Curricular para Goiás – Ampliado, Planejamento Docente na Educação Infantil, Material Didático Complementar do 1º e 2º ano do EF – guia do professor e do estudante)</w:t>
            </w:r>
          </w:p>
        </w:tc>
        <w:tc>
          <w:tcPr>
            <w:tcW w:w="1650" w:type="dxa"/>
          </w:tcPr>
          <w:p w14:paraId="51353C9F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02637B2E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3D7937E7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6E62687E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4F96DE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</w:tr>
      <w:tr w:rsidR="00436995" w:rsidRPr="00DE7F45" w14:paraId="40F0B434" w14:textId="77777777" w:rsidTr="00436995">
        <w:trPr>
          <w:trHeight w:val="796"/>
        </w:trPr>
        <w:tc>
          <w:tcPr>
            <w:tcW w:w="5101" w:type="dxa"/>
          </w:tcPr>
          <w:p w14:paraId="10411A0C" w14:textId="77777777" w:rsidR="00436995" w:rsidRPr="00DE7F45" w:rsidRDefault="00436995" w:rsidP="00436995">
            <w:pPr>
              <w:widowControl w:val="0"/>
              <w:ind w:firstLine="30"/>
              <w:jc w:val="both"/>
              <w:rPr>
                <w:sz w:val="20"/>
                <w:szCs w:val="20"/>
              </w:rPr>
            </w:pPr>
            <w:r w:rsidRPr="00DE7F45">
              <w:rPr>
                <w:sz w:val="20"/>
                <w:szCs w:val="20"/>
              </w:rPr>
              <w:t>Apresentação de ações voltadas para alfabetização das crianças na idade a possíveis parceiros no município.</w:t>
            </w:r>
          </w:p>
        </w:tc>
        <w:tc>
          <w:tcPr>
            <w:tcW w:w="1650" w:type="dxa"/>
          </w:tcPr>
          <w:p w14:paraId="2C90F9C7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50CB22B4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1BFF444F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2AEC5A46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500586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</w:tr>
      <w:tr w:rsidR="00436995" w:rsidRPr="00DE7F45" w14:paraId="0DBD9A1A" w14:textId="77777777" w:rsidTr="00436995">
        <w:trPr>
          <w:trHeight w:val="1200"/>
        </w:trPr>
        <w:tc>
          <w:tcPr>
            <w:tcW w:w="5101" w:type="dxa"/>
          </w:tcPr>
          <w:p w14:paraId="6D3E1684" w14:textId="77777777" w:rsidR="00436995" w:rsidRPr="00DE7F45" w:rsidRDefault="00436995" w:rsidP="00436995">
            <w:pPr>
              <w:widowControl w:val="0"/>
              <w:ind w:firstLine="30"/>
              <w:jc w:val="both"/>
              <w:rPr>
                <w:sz w:val="20"/>
                <w:szCs w:val="20"/>
              </w:rPr>
            </w:pPr>
            <w:r w:rsidRPr="00DE7F45">
              <w:rPr>
                <w:sz w:val="20"/>
                <w:szCs w:val="20"/>
              </w:rPr>
              <w:t>Diálogo com as coordenações regionais de educação (CRE) e com as equipes técnicas da SME sobre o regime de colaboração a partir do portfólio dos Indicadores Educacionais e dos resultados da Avaliação de Fluência em Leitura.</w:t>
            </w:r>
          </w:p>
        </w:tc>
        <w:tc>
          <w:tcPr>
            <w:tcW w:w="1650" w:type="dxa"/>
          </w:tcPr>
          <w:p w14:paraId="01F2A7D0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551C92BB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4435E44E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6284630B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D88D9E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</w:tr>
      <w:tr w:rsidR="00436995" w:rsidRPr="00DE7F45" w14:paraId="2E28F38D" w14:textId="77777777" w:rsidTr="00436995">
        <w:trPr>
          <w:trHeight w:val="676"/>
        </w:trPr>
        <w:tc>
          <w:tcPr>
            <w:tcW w:w="5101" w:type="dxa"/>
          </w:tcPr>
          <w:p w14:paraId="3DCD97A9" w14:textId="77777777" w:rsidR="00436995" w:rsidRPr="00DE7F45" w:rsidRDefault="00436995" w:rsidP="00436995">
            <w:pPr>
              <w:widowControl w:val="0"/>
              <w:ind w:firstLine="30"/>
              <w:jc w:val="both"/>
              <w:rPr>
                <w:sz w:val="20"/>
                <w:szCs w:val="20"/>
              </w:rPr>
            </w:pPr>
            <w:r w:rsidRPr="00DE7F45">
              <w:rPr>
                <w:sz w:val="20"/>
                <w:szCs w:val="20"/>
              </w:rPr>
              <w:t>Participação em reuniões formativas e técnico-pedagógicas nas Coordenações Regionais de Educação (CRE).</w:t>
            </w:r>
          </w:p>
        </w:tc>
        <w:tc>
          <w:tcPr>
            <w:tcW w:w="1650" w:type="dxa"/>
          </w:tcPr>
          <w:p w14:paraId="133FFB6D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189D2D96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60EA94AE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2256B21A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FB4F95" w14:textId="77777777" w:rsidR="00436995" w:rsidRPr="00DE7F45" w:rsidRDefault="00436995" w:rsidP="00D0712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8C6F400" w14:textId="77777777" w:rsidR="0029775D" w:rsidRDefault="0029775D"/>
    <w:sectPr w:rsidR="0029775D" w:rsidSect="004369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95"/>
    <w:rsid w:val="0029775D"/>
    <w:rsid w:val="0043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9814"/>
  <w15:chartTrackingRefBased/>
  <w15:docId w15:val="{69B38ACE-57E2-4386-92EE-2A1F4123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995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Fernandes</dc:creator>
  <cp:keywords/>
  <dc:description/>
  <cp:lastModifiedBy>kamilla Fernandes</cp:lastModifiedBy>
  <cp:revision>1</cp:revision>
  <dcterms:created xsi:type="dcterms:W3CDTF">2021-12-06T15:39:00Z</dcterms:created>
  <dcterms:modified xsi:type="dcterms:W3CDTF">2021-12-06T15:42:00Z</dcterms:modified>
</cp:coreProperties>
</file>